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5E" w:rsidRPr="00A24F5E" w:rsidRDefault="00A24F5E" w:rsidP="00A24F5E">
      <w:pPr>
        <w:spacing w:after="300" w:line="270" w:lineRule="atLeast"/>
        <w:textAlignment w:val="center"/>
        <w:outlineLvl w:val="1"/>
        <w:rPr>
          <w:rFonts w:ascii="Philosopher" w:eastAsia="Times New Roman" w:hAnsi="Philosopher" w:cs="Times New Roman"/>
          <w:color w:val="3E342A"/>
          <w:kern w:val="36"/>
          <w:sz w:val="27"/>
          <w:szCs w:val="27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kern w:val="36"/>
          <w:sz w:val="27"/>
          <w:szCs w:val="27"/>
          <w:lang w:eastAsia="de-DE"/>
        </w:rPr>
        <w:t>Impressum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Angaben gemäß § 5 TMG</w:t>
      </w:r>
    </w:p>
    <w:p w:rsidR="00A24F5E" w:rsidRPr="00A24F5E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Dirk </w:t>
      </w:r>
      <w:proofErr w:type="spellStart"/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W</w:t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olniewicz</w:t>
      </w:r>
      <w:proofErr w:type="spellEnd"/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.</w:t>
      </w: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br/>
      </w: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1. Vorsitzender des RGZV Frisch auf </w:t>
      </w:r>
      <w:proofErr w:type="spellStart"/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Schmachtendorf</w:t>
      </w:r>
      <w:proofErr w:type="spellEnd"/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br/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Prinzen</w:t>
      </w: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straße</w:t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25</w:t>
      </w: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br/>
        <w:t>46</w:t>
      </w: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14</w:t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7</w:t>
      </w: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Oberhausen</w:t>
      </w: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Kontakt</w:t>
      </w:r>
    </w:p>
    <w:p w:rsidR="0031679D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Telefon: 0</w:t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1728742804</w:t>
      </w:r>
    </w:p>
    <w:p w:rsidR="00A24F5E" w:rsidRPr="00A24F5E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E-Mail: </w:t>
      </w: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enten-dirk</w:t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@gmx.de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Steuernummer</w:t>
      </w:r>
      <w:r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( Verein )</w:t>
      </w:r>
    </w:p>
    <w:p w:rsidR="00A24F5E" w:rsidRPr="00A24F5E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…………………….</w:t>
      </w: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Kammer</w:t>
      </w:r>
    </w:p>
    <w:p w:rsidR="00A24F5E" w:rsidRPr="00A24F5E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…………………..</w:t>
      </w: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NRW </w:t>
      </w:r>
      <w:proofErr w:type="spellStart"/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e.v.</w:t>
      </w:r>
      <w:proofErr w:type="spellEnd"/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Verantwortlich für den Inhalt nach § 55 Abs. 2 </w:t>
      </w:r>
      <w:proofErr w:type="spellStart"/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RStV</w:t>
      </w:r>
      <w:proofErr w:type="spellEnd"/>
    </w:p>
    <w:p w:rsidR="0031679D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Herr </w:t>
      </w:r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Dirk </w:t>
      </w:r>
      <w:proofErr w:type="spellStart"/>
      <w:r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W</w:t>
      </w:r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>olniewicz</w:t>
      </w:r>
      <w:proofErr w:type="spellEnd"/>
      <w:r w:rsidR="0031679D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 ( 1. Vorsitzender )</w:t>
      </w:r>
      <w:bookmarkStart w:id="0" w:name="_GoBack"/>
      <w:bookmarkEnd w:id="0"/>
    </w:p>
    <w:p w:rsidR="00A24F5E" w:rsidRPr="00A24F5E" w:rsidRDefault="00A24F5E" w:rsidP="00A24F5E">
      <w:pPr>
        <w:spacing w:after="0" w:line="300" w:lineRule="atLeast"/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 </w:t>
      </w:r>
    </w:p>
    <w:p w:rsid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Quellenangaben für die verwendeten</w:t>
      </w:r>
      <w:r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Texte, </w:t>
      </w: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Bilder und Grafiken</w:t>
      </w:r>
    </w:p>
    <w:p w:rsid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Martin</w:t>
      </w:r>
      <w:r w:rsidR="0031679D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Dudler ( 1. </w:t>
      </w:r>
      <w:proofErr w:type="spellStart"/>
      <w:r w:rsidR="0031679D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Schriftfüher</w:t>
      </w:r>
      <w:proofErr w:type="spellEnd"/>
      <w:r w:rsidR="0031679D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)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Thomas</w:t>
      </w:r>
      <w:r w:rsidR="0031679D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Klein ( 2. </w:t>
      </w:r>
      <w:proofErr w:type="spellStart"/>
      <w:r w:rsidR="0031679D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Schriftfüher</w:t>
      </w:r>
      <w:proofErr w:type="spellEnd"/>
      <w:r w:rsidR="0031679D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 xml:space="preserve"> )</w:t>
      </w:r>
    </w:p>
    <w:p w:rsidR="00A24F5E" w:rsidRPr="00A24F5E" w:rsidRDefault="00A24F5E" w:rsidP="00A24F5E">
      <w:pPr>
        <w:spacing w:before="450" w:after="225" w:line="240" w:lineRule="atLeast"/>
        <w:textAlignment w:val="center"/>
        <w:outlineLvl w:val="2"/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</w:pPr>
      <w:r w:rsidRPr="00A24F5E">
        <w:rPr>
          <w:rFonts w:ascii="Philosopher" w:eastAsia="Times New Roman" w:hAnsi="Philosopher" w:cs="Times New Roman"/>
          <w:color w:val="3E342A"/>
          <w:sz w:val="24"/>
          <w:szCs w:val="24"/>
          <w:lang w:eastAsia="de-DE"/>
        </w:rPr>
        <w:t>Quelle</w:t>
      </w:r>
    </w:p>
    <w:p w:rsidR="00F935D4" w:rsidRPr="009F0329" w:rsidRDefault="00A24F5E" w:rsidP="00A24F5E">
      <w:pPr>
        <w:rPr>
          <w:rFonts w:ascii="Arial" w:hAnsi="Arial" w:cs="Arial"/>
          <w:sz w:val="20"/>
          <w:szCs w:val="20"/>
        </w:rPr>
      </w:pPr>
      <w:r w:rsidRPr="00A24F5E">
        <w:rPr>
          <w:rFonts w:ascii="Philosopher" w:eastAsia="Times New Roman" w:hAnsi="Philosopher" w:cs="Times New Roman"/>
          <w:color w:val="3E342A"/>
          <w:sz w:val="21"/>
          <w:szCs w:val="21"/>
          <w:lang w:eastAsia="de-DE"/>
        </w:rPr>
        <w:t xml:space="preserve">Impressumgenerator von </w:t>
      </w:r>
      <w:hyperlink r:id="rId5" w:history="1">
        <w:r w:rsidRPr="00A24F5E">
          <w:rPr>
            <w:rFonts w:ascii="Philosopher" w:eastAsia="Times New Roman" w:hAnsi="Philosopher" w:cs="Times New Roman"/>
            <w:color w:val="886A47"/>
            <w:sz w:val="21"/>
            <w:szCs w:val="21"/>
            <w:lang w:eastAsia="de-DE"/>
          </w:rPr>
          <w:t>http://www.e-recht24.de/</w:t>
        </w:r>
      </w:hyperlink>
    </w:p>
    <w:sectPr w:rsidR="00F935D4" w:rsidRPr="009F0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ilosopher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E"/>
    <w:rsid w:val="0031679D"/>
    <w:rsid w:val="009F0329"/>
    <w:rsid w:val="00A24F5E"/>
    <w:rsid w:val="00D27443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6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recht24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xea">
  <a:themeElements>
    <a:clrScheme name="OXEA">
      <a:dk1>
        <a:srgbClr val="51626F"/>
      </a:dk1>
      <a:lt1>
        <a:sysClr val="window" lastClr="FFFFFF"/>
      </a:lt1>
      <a:dk2>
        <a:srgbClr val="004951"/>
      </a:dk2>
      <a:lt2>
        <a:srgbClr val="FFFFFF"/>
      </a:lt2>
      <a:accent1>
        <a:srgbClr val="FECB00"/>
      </a:accent1>
      <a:accent2>
        <a:srgbClr val="638798"/>
      </a:accent2>
      <a:accent3>
        <a:srgbClr val="8CBB15"/>
      </a:accent3>
      <a:accent4>
        <a:srgbClr val="DBD2AD"/>
      </a:accent4>
      <a:accent5>
        <a:srgbClr val="473936"/>
      </a:accent5>
      <a:accent6>
        <a:srgbClr val="98D2D1"/>
      </a:accent6>
      <a:hlink>
        <a:srgbClr val="969696"/>
      </a:hlink>
      <a:folHlink>
        <a:srgbClr val="B4B4B4"/>
      </a:folHlink>
    </a:clrScheme>
    <a:fontScheme name="OXE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Oxea GmbH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Thomas, Oxea/DE</dc:creator>
  <cp:lastModifiedBy>Klein, Thomas, Oxea/DE</cp:lastModifiedBy>
  <cp:revision>2</cp:revision>
  <dcterms:created xsi:type="dcterms:W3CDTF">2015-01-21T11:43:00Z</dcterms:created>
  <dcterms:modified xsi:type="dcterms:W3CDTF">2015-01-22T09:59:00Z</dcterms:modified>
</cp:coreProperties>
</file>